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A36" w:rsidRPr="00170044" w:rsidRDefault="00E63A36" w:rsidP="00E63A3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170044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E63A36" w:rsidRPr="00170044" w:rsidRDefault="00E63A36" w:rsidP="00E63A3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E63A36" w:rsidRPr="00170044" w:rsidRDefault="00E63A36" w:rsidP="00E63A3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E63A36" w:rsidRPr="00170044" w:rsidRDefault="00E63A36" w:rsidP="00E63A3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E63A36" w:rsidRPr="00170044" w:rsidRDefault="00E63A36" w:rsidP="00E63A3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E63A36" w:rsidRPr="00170044" w:rsidRDefault="00E63A36" w:rsidP="00E63A3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3A36" w:rsidRPr="00170044" w:rsidRDefault="00E63A36" w:rsidP="00E63A36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ar-SA"/>
        </w:rPr>
        <w:t>от 30.04.2026 г. №295</w:t>
      </w:r>
    </w:p>
    <w:p w:rsidR="00E63A36" w:rsidRPr="00170044" w:rsidRDefault="00E63A36" w:rsidP="00E63A3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«Об исполнении бюджета </w:t>
      </w:r>
    </w:p>
    <w:p w:rsidR="00E63A36" w:rsidRPr="00170044" w:rsidRDefault="00E63A36" w:rsidP="00E63A3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bCs/>
          <w:sz w:val="24"/>
          <w:szCs w:val="24"/>
          <w:lang w:eastAsia="ru-RU"/>
        </w:rPr>
        <w:t>Ольховского муниципального района</w:t>
      </w:r>
    </w:p>
    <w:p w:rsidR="00E63A36" w:rsidRPr="00170044" w:rsidRDefault="00E63A36" w:rsidP="00E63A3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bCs/>
          <w:sz w:val="24"/>
          <w:szCs w:val="24"/>
          <w:lang w:eastAsia="ru-RU"/>
        </w:rPr>
        <w:t>Волгоградской области за 1 квартал 2026 года»</w:t>
      </w:r>
    </w:p>
    <w:p w:rsidR="00E63A36" w:rsidRPr="00170044" w:rsidRDefault="00E63A36" w:rsidP="00E63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3A36" w:rsidRPr="00170044" w:rsidRDefault="00E63A36" w:rsidP="00E63A36">
      <w:pPr>
        <w:spacing w:after="0" w:line="240" w:lineRule="auto"/>
        <w:ind w:firstLine="426"/>
        <w:jc w:val="both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t xml:space="preserve">Заслушав и обсудив информацию И.О. начальника отдела финансового обеспечения Администрации Ольховского муниципального района Волгоградской области Е.Ю. </w:t>
      </w:r>
      <w:proofErr w:type="spellStart"/>
      <w:r w:rsidRPr="00170044">
        <w:rPr>
          <w:rFonts w:ascii="Arial" w:eastAsia="Times New Roman" w:hAnsi="Arial" w:cs="Arial"/>
          <w:sz w:val="24"/>
          <w:szCs w:val="24"/>
          <w:lang w:eastAsia="ru-RU"/>
        </w:rPr>
        <w:t>Пересыпкину</w:t>
      </w:r>
      <w:proofErr w:type="spellEnd"/>
      <w:r w:rsidRPr="00170044">
        <w:rPr>
          <w:rFonts w:ascii="Arial" w:eastAsia="Times New Roman" w:hAnsi="Arial" w:cs="Arial"/>
          <w:sz w:val="24"/>
          <w:szCs w:val="24"/>
          <w:lang w:eastAsia="ru-RU"/>
        </w:rPr>
        <w:t xml:space="preserve"> об исполнении бюджета Ольховского муниципального района Волгоградской области за </w:t>
      </w:r>
      <w:r w:rsidRPr="00170044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1 квартал 2026 года, </w:t>
      </w:r>
      <w:r w:rsidRPr="00170044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>Администрация Ольховского муниципального района Волгоградской области</w:t>
      </w:r>
    </w:p>
    <w:p w:rsidR="00E63A36" w:rsidRPr="00170044" w:rsidRDefault="00E63A36" w:rsidP="00E63A36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>ПОСТАНОВЛЯЕТ:</w:t>
      </w:r>
    </w:p>
    <w:p w:rsidR="00E63A36" w:rsidRPr="00170044" w:rsidRDefault="00E63A36" w:rsidP="00E63A3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t>1. Утвердить прилагаемый отчет об исполнении бюджета Ольховского муниципального района Волгоградской области за 1 квартал 2026 года.</w:t>
      </w:r>
    </w:p>
    <w:p w:rsidR="00E63A36" w:rsidRPr="00170044" w:rsidRDefault="00E63A36" w:rsidP="00E63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t>2. Направить указанный отчет в Ольховскую районную Думу Волгоградской области и в контрольно-счетный орган Ольховского района Волгоградской области.</w:t>
      </w:r>
    </w:p>
    <w:p w:rsidR="00E63A36" w:rsidRPr="00170044" w:rsidRDefault="00E63A36" w:rsidP="00E63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t xml:space="preserve">3. Контроль за исполнением постановления возложить на заместителя Главы Ольховского муниципального района И.П. </w:t>
      </w:r>
      <w:proofErr w:type="spellStart"/>
      <w:r w:rsidRPr="00170044">
        <w:rPr>
          <w:rFonts w:ascii="Arial" w:eastAsia="Times New Roman" w:hAnsi="Arial" w:cs="Arial"/>
          <w:sz w:val="24"/>
          <w:szCs w:val="24"/>
          <w:lang w:eastAsia="ru-RU"/>
        </w:rPr>
        <w:t>Прошакову</w:t>
      </w:r>
      <w:proofErr w:type="spellEnd"/>
      <w:r w:rsidRPr="0017004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E63A36" w:rsidRPr="00170044" w:rsidRDefault="00E63A36" w:rsidP="00E63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t>4. Настоящее постановление вступает в силу со дня официального обнародования.</w:t>
      </w:r>
    </w:p>
    <w:p w:rsidR="00E63A36" w:rsidRPr="00170044" w:rsidRDefault="00E63A36" w:rsidP="00E63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3A36" w:rsidRPr="00170044" w:rsidRDefault="00E63A36" w:rsidP="00E63A3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3A36" w:rsidRPr="00170044" w:rsidRDefault="00E63A36" w:rsidP="00E63A3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3A36" w:rsidRPr="00170044" w:rsidRDefault="00E63A36" w:rsidP="00E63A3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t xml:space="preserve">Глава Ольховского </w:t>
      </w:r>
    </w:p>
    <w:p w:rsidR="00E63A36" w:rsidRPr="00170044" w:rsidRDefault="00E63A36" w:rsidP="00E63A3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В.С. Никонов</w:t>
      </w:r>
    </w:p>
    <w:p w:rsidR="00E63A36" w:rsidRPr="00170044" w:rsidRDefault="00E63A36" w:rsidP="00E63A36">
      <w:pPr>
        <w:tabs>
          <w:tab w:val="left" w:pos="3045"/>
        </w:tabs>
        <w:rPr>
          <w:rFonts w:ascii="Arial" w:hAnsi="Arial" w:cs="Arial"/>
          <w:sz w:val="24"/>
          <w:szCs w:val="24"/>
        </w:rPr>
      </w:pPr>
    </w:p>
    <w:p w:rsidR="00E63A36" w:rsidRPr="00170044" w:rsidRDefault="00E63A36" w:rsidP="00E63A36">
      <w:pPr>
        <w:tabs>
          <w:tab w:val="left" w:pos="3045"/>
        </w:tabs>
        <w:rPr>
          <w:rFonts w:ascii="Arial" w:hAnsi="Arial" w:cs="Arial"/>
          <w:sz w:val="24"/>
          <w:szCs w:val="24"/>
        </w:rPr>
      </w:pPr>
    </w:p>
    <w:p w:rsidR="00E63A36" w:rsidRPr="00170044" w:rsidRDefault="00E63A36" w:rsidP="00E63A36">
      <w:pPr>
        <w:tabs>
          <w:tab w:val="left" w:pos="3045"/>
        </w:tabs>
        <w:rPr>
          <w:rFonts w:ascii="Arial" w:hAnsi="Arial" w:cs="Arial"/>
          <w:sz w:val="24"/>
          <w:szCs w:val="24"/>
        </w:rPr>
      </w:pPr>
    </w:p>
    <w:p w:rsidR="00E63A36" w:rsidRPr="00170044" w:rsidRDefault="00E63A36" w:rsidP="00E63A36">
      <w:pPr>
        <w:tabs>
          <w:tab w:val="left" w:pos="3045"/>
        </w:tabs>
        <w:rPr>
          <w:rFonts w:ascii="Arial" w:hAnsi="Arial" w:cs="Arial"/>
          <w:sz w:val="24"/>
          <w:szCs w:val="24"/>
        </w:rPr>
      </w:pPr>
    </w:p>
    <w:p w:rsidR="00E63A36" w:rsidRPr="00170044" w:rsidRDefault="00E63A36" w:rsidP="00E63A36">
      <w:pPr>
        <w:tabs>
          <w:tab w:val="left" w:pos="3045"/>
        </w:tabs>
        <w:rPr>
          <w:rFonts w:ascii="Arial" w:hAnsi="Arial" w:cs="Arial"/>
          <w:sz w:val="24"/>
          <w:szCs w:val="24"/>
        </w:rPr>
      </w:pPr>
    </w:p>
    <w:p w:rsidR="00E63A36" w:rsidRPr="00170044" w:rsidRDefault="00E63A36" w:rsidP="00E63A36">
      <w:pPr>
        <w:tabs>
          <w:tab w:val="left" w:pos="3045"/>
        </w:tabs>
        <w:rPr>
          <w:rFonts w:ascii="Arial" w:hAnsi="Arial" w:cs="Arial"/>
          <w:sz w:val="24"/>
          <w:szCs w:val="24"/>
        </w:rPr>
      </w:pPr>
    </w:p>
    <w:p w:rsidR="00E63A36" w:rsidRPr="00170044" w:rsidRDefault="00E63A36" w:rsidP="00E63A36">
      <w:pPr>
        <w:tabs>
          <w:tab w:val="left" w:pos="3045"/>
        </w:tabs>
        <w:rPr>
          <w:rFonts w:ascii="Arial" w:hAnsi="Arial" w:cs="Arial"/>
          <w:sz w:val="24"/>
          <w:szCs w:val="24"/>
        </w:rPr>
      </w:pPr>
    </w:p>
    <w:p w:rsidR="00E63A36" w:rsidRPr="00170044" w:rsidRDefault="00E63A36" w:rsidP="00E63A36">
      <w:pPr>
        <w:tabs>
          <w:tab w:val="left" w:pos="3045"/>
        </w:tabs>
        <w:rPr>
          <w:rFonts w:ascii="Arial" w:hAnsi="Arial" w:cs="Arial"/>
          <w:sz w:val="24"/>
          <w:szCs w:val="24"/>
        </w:rPr>
      </w:pPr>
    </w:p>
    <w:tbl>
      <w:tblPr>
        <w:tblW w:w="9908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2054"/>
        <w:gridCol w:w="4637"/>
        <w:gridCol w:w="1096"/>
        <w:gridCol w:w="1134"/>
        <w:gridCol w:w="987"/>
      </w:tblGrid>
      <w:tr w:rsidR="00E63A36" w:rsidRPr="00170044" w:rsidTr="00875C92">
        <w:trPr>
          <w:trHeight w:val="570"/>
        </w:trPr>
        <w:tc>
          <w:tcPr>
            <w:tcW w:w="99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ОТЧЕТ ОБ ИСПОЛНЕНИИ БЮДЖЕТА ОЛЬХОВСКОГО МУНИЦИПАЛЬНОГО РАЙОНА ЗА 1 КВАРТАЛ 2026 года </w:t>
            </w: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  и плановый период 2027 и 2028 годов </w:t>
            </w:r>
          </w:p>
        </w:tc>
      </w:tr>
      <w:tr w:rsidR="00E63A36" w:rsidRPr="00170044" w:rsidTr="00875C92">
        <w:trPr>
          <w:trHeight w:val="240"/>
        </w:trPr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63A36" w:rsidRPr="00170044" w:rsidTr="00875C92">
        <w:trPr>
          <w:trHeight w:val="420"/>
        </w:trPr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4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  доходов          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E63A36" w:rsidRPr="00170044" w:rsidTr="00875C92">
        <w:trPr>
          <w:trHeight w:val="1440"/>
        </w:trPr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Бюджетные назначения   на 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Исполнение 1 квартал 2026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исплнения</w:t>
            </w:r>
            <w:proofErr w:type="spellEnd"/>
          </w:p>
        </w:tc>
      </w:tr>
      <w:tr w:rsidR="00E63A36" w:rsidRPr="00170044" w:rsidTr="00875C92">
        <w:trPr>
          <w:trHeight w:val="30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63A36" w:rsidRPr="00170044" w:rsidTr="00875C92">
        <w:trPr>
          <w:trHeight w:val="42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230885,1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40635,7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E63A36" w:rsidRPr="00170044" w:rsidTr="00875C92">
        <w:trPr>
          <w:trHeight w:val="42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Налоги  на прибыль, доходы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131936,0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20347,0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15,4</w:t>
            </w:r>
          </w:p>
        </w:tc>
      </w:tr>
      <w:tr w:rsidR="00E63A36" w:rsidRPr="00170044" w:rsidTr="00875C92">
        <w:trPr>
          <w:trHeight w:val="42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000 1 01 02000 01 0000 110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131936,0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20347,0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15,4</w:t>
            </w:r>
          </w:p>
        </w:tc>
      </w:tr>
      <w:tr w:rsidR="00E63A36" w:rsidRPr="00170044" w:rsidTr="00875C92">
        <w:trPr>
          <w:trHeight w:val="120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000 1 01 02010 01 0000 110</w:t>
            </w:r>
          </w:p>
        </w:tc>
        <w:tc>
          <w:tcPr>
            <w:tcW w:w="4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121216,0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20255,9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E63A36" w:rsidRPr="00170044" w:rsidTr="00875C92">
        <w:trPr>
          <w:trHeight w:val="1725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000 1 01 02020 01 0000 110</w:t>
            </w:r>
          </w:p>
        </w:tc>
        <w:tc>
          <w:tcPr>
            <w:tcW w:w="4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170044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4" w:history="1">
              <w:r w:rsidR="00E63A36" w:rsidRPr="00170044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  </w:r>
            </w:hyperlink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1,9</w:t>
            </w:r>
          </w:p>
        </w:tc>
      </w:tr>
      <w:tr w:rsidR="00E63A36" w:rsidRPr="00170044" w:rsidTr="00875C92">
        <w:trPr>
          <w:trHeight w:val="75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000 1 01 02030 01 0000 110</w:t>
            </w:r>
          </w:p>
        </w:tc>
        <w:tc>
          <w:tcPr>
            <w:tcW w:w="4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170044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5" w:history="1">
              <w:r w:rsidR="00E63A36" w:rsidRPr="00170044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</w:r>
            </w:hyperlink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E63A36" w:rsidRPr="00170044" w:rsidTr="00875C92">
        <w:trPr>
          <w:trHeight w:val="1455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000 1 01 02040 01 0000 110</w:t>
            </w:r>
          </w:p>
        </w:tc>
        <w:tc>
          <w:tcPr>
            <w:tcW w:w="4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170044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" w:history="1">
              <w:r w:rsidR="00E63A36" w:rsidRPr="00170044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  </w:r>
            </w:hyperlink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E63A36" w:rsidRPr="00170044" w:rsidTr="00875C92">
        <w:trPr>
          <w:trHeight w:val="120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000 1 01 02080 01 0000 110</w:t>
            </w:r>
          </w:p>
        </w:tc>
        <w:tc>
          <w:tcPr>
            <w:tcW w:w="4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63A36" w:rsidRPr="00170044" w:rsidTr="00875C92">
        <w:trPr>
          <w:trHeight w:val="96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000 1 01 02130 01 0000 110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 (в части сумм налога, не превышающей 650000 рублей)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-8,4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-0,2</w:t>
            </w:r>
          </w:p>
        </w:tc>
      </w:tr>
      <w:tr w:rsidR="00E63A36" w:rsidRPr="00170044" w:rsidTr="00875C92">
        <w:trPr>
          <w:trHeight w:val="99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000 1 01 02140 01 0000 110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 (в части сумм налога, превышающей 650000 рублей)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1,9</w:t>
            </w:r>
          </w:p>
        </w:tc>
      </w:tr>
      <w:tr w:rsidR="00E63A36" w:rsidRPr="00170044" w:rsidTr="00875C92">
        <w:trPr>
          <w:trHeight w:val="48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15103,5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4596,0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30,4</w:t>
            </w:r>
          </w:p>
        </w:tc>
      </w:tr>
      <w:tr w:rsidR="00E63A36" w:rsidRPr="00170044" w:rsidTr="00875C92">
        <w:trPr>
          <w:trHeight w:val="48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000 1 03 02000 01 0000110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 российской Федерации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4596,0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30,4</w:t>
            </w:r>
          </w:p>
        </w:tc>
      </w:tr>
      <w:tr w:rsidR="00E63A36" w:rsidRPr="00170044" w:rsidTr="00875C92">
        <w:trPr>
          <w:trHeight w:val="42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Налоги на совокупный доход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13841,0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4396,4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31,8</w:t>
            </w:r>
          </w:p>
        </w:tc>
      </w:tr>
      <w:tr w:rsidR="00E63A36" w:rsidRPr="00170044" w:rsidTr="00875C92">
        <w:trPr>
          <w:trHeight w:val="48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E63A36" w:rsidRPr="00170044" w:rsidTr="00875C92">
        <w:trPr>
          <w:trHeight w:val="45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9638,0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4985,0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51,7</w:t>
            </w:r>
          </w:p>
        </w:tc>
      </w:tr>
      <w:tr w:rsidR="00E63A36" w:rsidRPr="00170044" w:rsidTr="00875C92">
        <w:trPr>
          <w:trHeight w:val="48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 системы налогообложения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-619,1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63A36" w:rsidRPr="00170044" w:rsidTr="00875C92">
        <w:trPr>
          <w:trHeight w:val="42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 пошлина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995,5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  <w:tr w:rsidR="00E63A36" w:rsidRPr="00170044" w:rsidTr="00875C92">
        <w:trPr>
          <w:trHeight w:val="48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Государственная пошлина по делам рассматриваемым в судах общей юрисдикции, мировыми судьями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995,5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  <w:tr w:rsidR="00E63A36" w:rsidRPr="00170044" w:rsidTr="00875C92">
        <w:trPr>
          <w:trHeight w:val="48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000 111 00000 00 0000 000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56190,8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7977,1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</w:tr>
      <w:tr w:rsidR="00E63A36" w:rsidRPr="00170044" w:rsidTr="00875C92">
        <w:trPr>
          <w:trHeight w:val="120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000 1 11 05010 00 0000 120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Доходы, получаемые в виде  арендной платы за земельные участки государственная собственность на которые не разграничена, а также  средства от продажи права на заключение  договоров аренды указанных земельных участков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53672,7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7391,0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13,8</w:t>
            </w:r>
          </w:p>
        </w:tc>
      </w:tr>
      <w:tr w:rsidR="00E63A36" w:rsidRPr="00170044" w:rsidTr="00875C92">
        <w:trPr>
          <w:trHeight w:val="96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000 1 11 05020 00 0000 120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Доходы, получаемые в виде  арендной платы за земли  после разграничения государственной собственности на землю, а также  средства от продажи права на заключение  договоров аренды указанных земельных участков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526,0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20,9</w:t>
            </w:r>
          </w:p>
        </w:tc>
      </w:tr>
      <w:tr w:rsidR="00E63A36" w:rsidRPr="00170044" w:rsidTr="00875C92">
        <w:trPr>
          <w:trHeight w:val="96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000 1 11 05035 00 0000 120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Доходы, от сдачи в аренду имущества, находящегося в управлении органов управления муниципальных районов и созданных ими учреждений(за исключением имущества муниципальных бюджетных и </w:t>
            </w:r>
            <w:proofErr w:type="spellStart"/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втономных</w:t>
            </w:r>
            <w:proofErr w:type="spellEnd"/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учреждений)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63A36" w:rsidRPr="00170044" w:rsidTr="00875C92">
        <w:trPr>
          <w:trHeight w:val="42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000 112 00000 00 0000 000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Платежи при пользовании природных ресурсов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505,9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63A36" w:rsidRPr="00170044" w:rsidTr="00875C92">
        <w:trPr>
          <w:trHeight w:val="45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63A36" w:rsidRPr="00170044" w:rsidTr="00875C92">
        <w:trPr>
          <w:trHeight w:val="48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6314,6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1335,8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  <w:tr w:rsidR="00E63A36" w:rsidRPr="00170044" w:rsidTr="00875C92">
        <w:trPr>
          <w:trHeight w:val="45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000 1 13 01000 00 0000 130 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1004,0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18,2</w:t>
            </w:r>
          </w:p>
        </w:tc>
      </w:tr>
      <w:tr w:rsidR="00E63A36" w:rsidRPr="00170044" w:rsidTr="00875C92">
        <w:trPr>
          <w:trHeight w:val="45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000 1 13 02000 00 0000 130 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Доходы от компенсации  затрат государства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331,8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E63A36" w:rsidRPr="00170044" w:rsidTr="00875C92">
        <w:trPr>
          <w:trHeight w:val="48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E63A36" w:rsidRPr="00170044" w:rsidTr="00875C92">
        <w:trPr>
          <w:trHeight w:val="42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5,8</w:t>
            </w:r>
          </w:p>
        </w:tc>
      </w:tr>
      <w:tr w:rsidR="00E63A36" w:rsidRPr="00170044" w:rsidTr="00875C92">
        <w:trPr>
          <w:trHeight w:val="42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000 117 00000 00 0000 000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Почие</w:t>
            </w:r>
            <w:proofErr w:type="spellEnd"/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неналоговые доходы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63A36" w:rsidRPr="00170044" w:rsidTr="00875C92">
        <w:trPr>
          <w:trHeight w:val="315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412167,4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82502,4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63A36" w:rsidRPr="00170044" w:rsidTr="00875C92">
        <w:trPr>
          <w:trHeight w:val="42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000 2 02 10000 00 0000 000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бюджетной системы Р.Ф.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37371,0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63A36" w:rsidRPr="00170044" w:rsidTr="00875C92">
        <w:trPr>
          <w:trHeight w:val="54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927 2 02 15002 05 0000 000</w:t>
            </w: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37371,0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63A36" w:rsidRPr="00170044" w:rsidTr="00875C92">
        <w:trPr>
          <w:trHeight w:val="48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000 2 02 20000 00 0000 000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Субсидии бюджетам бюджетной системы Российской Федерации (межбюджетные субсидии) в </w:t>
            </w:r>
            <w:proofErr w:type="spellStart"/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55112,9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3281,5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E63A36" w:rsidRPr="00170044" w:rsidTr="00875C92">
        <w:trPr>
          <w:trHeight w:val="48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902 2 02 20041 05 0000 150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Субсидии  на реализацию мероприятий в сфере дорожной деятельности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16513,0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63A36" w:rsidRPr="00170044" w:rsidTr="00875C92">
        <w:trPr>
          <w:trHeight w:val="72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902 2 02 20041 05 0000 150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 на реализацию мероприятий, связанных с организацией освещения улично-дорожной сети населенных пунктов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63A36" w:rsidRPr="00170044" w:rsidTr="00875C92">
        <w:trPr>
          <w:trHeight w:val="750"/>
        </w:trPr>
        <w:tc>
          <w:tcPr>
            <w:tcW w:w="2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902 2 02 25467 05 0000 150</w:t>
            </w: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63A36" w:rsidRPr="00170044" w:rsidTr="00875C92">
        <w:trPr>
          <w:trHeight w:val="7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902  2 02 25599 050000 150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на возмещение расходов муниципальных образований Волгоградской области на проведение кадастровых работ в отношении земельных участков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63A36" w:rsidRPr="00170044" w:rsidTr="00875C92">
        <w:trPr>
          <w:trHeight w:val="270"/>
        </w:trPr>
        <w:tc>
          <w:tcPr>
            <w:tcW w:w="2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902  2 02 29999 050000 150</w:t>
            </w: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на содержание объектов благоустройства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63A36" w:rsidRPr="00170044" w:rsidTr="00875C92">
        <w:trPr>
          <w:trHeight w:val="144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902 2 02 29999 05 0000 150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расходных обязательств, возникающих в связи с доведением до сведения жителей официальной информации о социально-экономическом и культурном развитии муниципального района, о развитии его общественной инфраструктуры и иной официальной информации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63A36" w:rsidRPr="00170044" w:rsidTr="00875C92">
        <w:trPr>
          <w:trHeight w:val="72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902 202 29999  05 0000 150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для решения отдельных вопросов местного значения в сфере дополнительного образование детей в сфере управления  БПЛА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63A36" w:rsidRPr="00170044" w:rsidTr="00875C92">
        <w:trPr>
          <w:trHeight w:val="96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913 2 02 29999 05 0000 150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Субвенции на реализацию Закона Волгоградской области от 31.12.2015 № 246-ОД обеспечение бесплатным питанием категорий обучающихся в муниципальных образовательных организациях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1641,5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36,1</w:t>
            </w:r>
          </w:p>
        </w:tc>
      </w:tr>
      <w:tr w:rsidR="00E63A36" w:rsidRPr="00170044" w:rsidTr="00875C92">
        <w:trPr>
          <w:trHeight w:val="120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913 2 02 25304 05 0000 150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расходных обязательств, возникающих при реализации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1640,0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E63A36" w:rsidRPr="00170044" w:rsidTr="00875C92">
        <w:trPr>
          <w:trHeight w:val="48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902 2 02 29999 05 0000 150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проектов местных инициатив населения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63A36" w:rsidRPr="00170044" w:rsidTr="00875C92">
        <w:trPr>
          <w:trHeight w:val="72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913 2 02 29999 05 0000 150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Субсидии на организацию отдыха детей  в каникулярный период в лагерях дневного пребывания на базе муниципальных образовательных организаций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63A36" w:rsidRPr="00170044" w:rsidTr="00875C92">
        <w:trPr>
          <w:trHeight w:val="48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913 2 02 29999 05 0000 150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для решения отдельных вопросов местного значения  в сфере  дополнительного образование детей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63A36" w:rsidRPr="00170044" w:rsidTr="00875C92">
        <w:trPr>
          <w:trHeight w:val="495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Субвенции  бюджетам бюджетной системы   Российской Федерации, в </w:t>
            </w:r>
            <w:proofErr w:type="spellStart"/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: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270075,5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69991,7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25,9</w:t>
            </w:r>
          </w:p>
        </w:tc>
      </w:tr>
      <w:tr w:rsidR="00E63A36" w:rsidRPr="00170044" w:rsidTr="00875C92">
        <w:trPr>
          <w:trHeight w:val="195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902 2 02 30022 05 0000 150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Субвенции на предоставление гражданам субсидий  на оплату жилого помещения  и коммунальных услуг, в соответствии с Законом Волгоградской области от 12 декабря 2005 г. N 1145-ОД "О наделении органов местного самоуправления муниципальных районов и городских округов государственными полномочиями Волгоградской области по оказанию мер социальной поддержки населению по оплате жилого помещения и коммунальных услуг"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7432,1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3471,5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46,7</w:t>
            </w:r>
          </w:p>
        </w:tc>
      </w:tr>
      <w:tr w:rsidR="00E63A36" w:rsidRPr="00170044" w:rsidTr="00875C92">
        <w:trPr>
          <w:trHeight w:val="750"/>
        </w:trPr>
        <w:tc>
          <w:tcPr>
            <w:tcW w:w="2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902 2 02 35120 05 0000 150</w:t>
            </w: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63A36" w:rsidRPr="00170044" w:rsidTr="00875C92">
        <w:trPr>
          <w:trHeight w:val="7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902 2 02 30024 05 0000 150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Субвенция на создание, исполнение функций и обеспечение деятельности муниципальных комиссий по делам несовершеннолетних и защите их прав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122,1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E63A36" w:rsidRPr="00170044" w:rsidTr="00875C92">
        <w:trPr>
          <w:trHeight w:val="765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902 2 02 30024 05 0000 150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по организационному обеспечению деятельности территориальных административных комиссий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E63A36" w:rsidRPr="00170044" w:rsidTr="00875C92">
        <w:trPr>
          <w:trHeight w:val="99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902 2 02 30024 0 50000 150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хранению, комплектованию, учету и использованию архивных документов и архивных фондов, отнесенных к составу архивного фонда Волгоградской области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E63A36" w:rsidRPr="00170044" w:rsidTr="00875C92">
        <w:trPr>
          <w:trHeight w:val="120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902 2 02 30024 0 50000 150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Субвенции на осуществление полномочий Волгоградской области, переданных органам местного самоуправления в области обращения с животными в части реализации мероприятий при осуществлении деятельности по обращению с животными без владельцев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E63A36" w:rsidRPr="00170044" w:rsidTr="00875C92">
        <w:trPr>
          <w:trHeight w:val="495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902 2 02 30024 0 50000 150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Субвенции на установление регулируемых тарифов на регулярные перевозки по муниципальным маршрутам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63A36" w:rsidRPr="00170044" w:rsidTr="00875C92">
        <w:trPr>
          <w:trHeight w:val="120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902 2 02 30024 0 50000 150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Субвенции на компенсацию (возмещение) выпадающих доходов </w:t>
            </w:r>
            <w:proofErr w:type="spellStart"/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ресурсоснабжающих</w:t>
            </w:r>
            <w:proofErr w:type="spellEnd"/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организаций, связанных с применением ими социальных тарифов(цен) на коммунальные услуги и услуги </w:t>
            </w: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технического водоснабжения. поставляемого населению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1440,6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731,6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50,8</w:t>
            </w:r>
          </w:p>
        </w:tc>
      </w:tr>
      <w:tr w:rsidR="00E63A36" w:rsidRPr="00170044" w:rsidTr="00875C92">
        <w:trPr>
          <w:trHeight w:val="48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902 2 02 30024 05 0000 150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Субвенции на обеспечение жилыми помещениями детей-сирот и детей, оставшихся без попечения родителей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63A36" w:rsidRPr="00170044" w:rsidTr="00875C92">
        <w:trPr>
          <w:trHeight w:val="45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902 2 02 30024 05 0000 150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Субвенции на увековечение памяти погибших военных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24,9</w:t>
            </w:r>
          </w:p>
        </w:tc>
      </w:tr>
      <w:tr w:rsidR="00E63A36" w:rsidRPr="00170044" w:rsidTr="00875C92">
        <w:trPr>
          <w:trHeight w:val="1725"/>
        </w:trPr>
        <w:tc>
          <w:tcPr>
            <w:tcW w:w="2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902 2 02 30024 05 0000 150</w:t>
            </w: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Субвенции на предоставление мер социальной поддержки по оплате жилого помещения и коммунальных услуг специалистам учреждений культуры (библиотек, музеев, учреждений клубного типа) и учреждений кинематографии, работающим и проживающим в сельской местности, рабочих поселках (поселках городского типа) на территории Волгоградской области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7,8</w:t>
            </w:r>
          </w:p>
        </w:tc>
      </w:tr>
      <w:tr w:rsidR="00E63A36" w:rsidRPr="00170044" w:rsidTr="00875C92">
        <w:trPr>
          <w:trHeight w:val="51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902 2 02 30024 05 0000 150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государственного контроля в сфере туристской индустрии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E63A36" w:rsidRPr="00170044" w:rsidTr="00875C92">
        <w:trPr>
          <w:trHeight w:val="7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902 2 02 35930 05 0000 150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Субвенции на осуществление переданных полномочий на государственную регистрацию актов гражданского состояния.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284,8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25,9</w:t>
            </w:r>
          </w:p>
        </w:tc>
      </w:tr>
      <w:tr w:rsidR="00E63A36" w:rsidRPr="00170044" w:rsidTr="00875C92">
        <w:trPr>
          <w:trHeight w:val="48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913 2 02  30024 05 0000150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Субвенции на организацию и осуществление деятельности по опеке и попечительству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E63A36" w:rsidRPr="00170044" w:rsidTr="00875C92">
        <w:trPr>
          <w:trHeight w:val="147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913 2 02 30024 05 0000 150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Субвенции на предоставление мер социальной поддержки по оплате жилого помещения и коммунальных услуг работникам библиотек и медицинским работникам образовательных организаций, работающим и проживающим в сельских населенных пунктах, рабочих поселках (поселках городского типа) в Волгоградской области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30,6</w:t>
            </w:r>
          </w:p>
        </w:tc>
      </w:tr>
      <w:tr w:rsidR="00E63A36" w:rsidRPr="00170044" w:rsidTr="00875C92">
        <w:trPr>
          <w:trHeight w:val="144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913  202 30024 05 0000 150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Субвенции на оплату жилого помещения и отдельных видов коммунальных услуг, предоставляемых педагогическим работникам образовательных организаций, проживающим в Волгоградской области и работающим в сельских населенных пунктах, рабочих поселках (поселках городского типа) на территории Волгоградской области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36,5</w:t>
            </w:r>
          </w:p>
        </w:tc>
      </w:tr>
      <w:tr w:rsidR="00E63A36" w:rsidRPr="00170044" w:rsidTr="00875C92">
        <w:trPr>
          <w:trHeight w:val="96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913 2 02 30024 05 0000 150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Субвенции на осуществление образовательного процесса по реализацию образовательных программ начального общего, основного общего, среднего общего образования муниципальными общеобразовательными организациями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211210,5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50477,0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23,9</w:t>
            </w:r>
          </w:p>
        </w:tc>
      </w:tr>
      <w:tr w:rsidR="00E63A36" w:rsidRPr="00170044" w:rsidTr="00875C92">
        <w:trPr>
          <w:trHeight w:val="975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913 2 02 30024 05 0000 150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Субвенции осуществление образовательного процесса по реализации образовательных программ дошкольного образования муниципальными общеобразовательными организациям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13545,0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4350,0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32,1</w:t>
            </w:r>
          </w:p>
        </w:tc>
      </w:tr>
      <w:tr w:rsidR="00E63A36" w:rsidRPr="00170044" w:rsidTr="00875C92">
        <w:trPr>
          <w:trHeight w:val="96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913 2 02 30024 05 0000 150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Субвенции на осуществление образовательного процесса по реализации образовательных программ дошкольного образования муниципальными дошкольными образовательными организациями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20859,2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E63A36" w:rsidRPr="00170044" w:rsidTr="00875C92">
        <w:trPr>
          <w:trHeight w:val="45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913 2 02 30027 05 0000 150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Субвенции на выплату пособий по опеке и попечительству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1250,0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26,6</w:t>
            </w:r>
          </w:p>
        </w:tc>
      </w:tr>
      <w:tr w:rsidR="00E63A36" w:rsidRPr="00170044" w:rsidTr="00875C92">
        <w:trPr>
          <w:trHeight w:val="72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913 202 30027 05 0000 150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Субвенции на вознаграждение за труд приемным родителям (патронатным воспитателям) и предоставление им мер социальной поддержки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E63A36" w:rsidRPr="00170044" w:rsidTr="00875C92">
        <w:trPr>
          <w:trHeight w:val="99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913 2 02 30029 05 0000 150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E63A36" w:rsidRPr="00170044" w:rsidTr="00875C92">
        <w:trPr>
          <w:trHeight w:val="42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в </w:t>
            </w:r>
            <w:proofErr w:type="spellStart"/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49608,0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12700,9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25,6</w:t>
            </w:r>
          </w:p>
        </w:tc>
      </w:tr>
      <w:tr w:rsidR="00E63A36" w:rsidRPr="00170044" w:rsidTr="00875C92">
        <w:trPr>
          <w:trHeight w:val="1215"/>
        </w:trPr>
        <w:tc>
          <w:tcPr>
            <w:tcW w:w="2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000 2 02 40014 05 0000 150</w:t>
            </w: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289,4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84,3</w:t>
            </w:r>
          </w:p>
        </w:tc>
      </w:tr>
      <w:tr w:rsidR="00E63A36" w:rsidRPr="00170044" w:rsidTr="00875C92">
        <w:trPr>
          <w:trHeight w:val="975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913 2 02 45179 05 0000 150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Межбюджетные трансферты на проведение мероприятий по обеспечению деятельности советника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1065,3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32,1</w:t>
            </w:r>
          </w:p>
        </w:tc>
      </w:tr>
      <w:tr w:rsidR="00E63A36" w:rsidRPr="00170044" w:rsidTr="00875C92">
        <w:trPr>
          <w:trHeight w:val="1245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913 2 02 45050 05 0000 150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выплат  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273,7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24,4</w:t>
            </w:r>
          </w:p>
        </w:tc>
      </w:tr>
      <w:tr w:rsidR="00E63A36" w:rsidRPr="00170044" w:rsidTr="00875C92">
        <w:trPr>
          <w:trHeight w:val="99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913 2 02 45303 05 0000 150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22654,8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5546,5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E63A36" w:rsidRPr="00170044" w:rsidTr="00875C92">
        <w:trPr>
          <w:trHeight w:val="99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913 2 02 49999 05 0000 150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межбюджетные трансферты на финансовое обеспечение предоставления дополнительных мер социальной поддержки семьям граждан, принимающих участие с СВО (питание детей)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E63A36" w:rsidRPr="00170044" w:rsidTr="00875C92">
        <w:trPr>
          <w:trHeight w:val="750"/>
        </w:trPr>
        <w:tc>
          <w:tcPr>
            <w:tcW w:w="2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902 2 02 49999 05 0000 150</w:t>
            </w: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межбюджетные трансферты из резервного фонда Администрации Волгоградской области (семьям погибших на СВО)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5090,0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63A36" w:rsidRPr="00170044" w:rsidTr="00875C92">
        <w:trPr>
          <w:trHeight w:val="96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913 2 02 49999 05 0000 150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социальных гарантий молодым специалистам, работающих в муниципальных учреждениях, расположенных в сельских поселениях и рабочих поселках Волгоградской области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E63A36" w:rsidRPr="00170044" w:rsidTr="00875C92">
        <w:trPr>
          <w:trHeight w:val="120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927 202 49995 05 0000 150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Иной межбюджетный трансферт из областного бюджета бюджету Ольховского муниципального района Волгоградской области на финансовое обеспечение отдельных мероприятий, реализуемых органами местного самоуправления Волгоградской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18330,9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63A36" w:rsidRPr="00170044" w:rsidTr="00875C92">
        <w:trPr>
          <w:trHeight w:val="7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000 219 00000 00 0000 000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-3471,7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63A36" w:rsidRPr="00170044" w:rsidTr="00875C92">
        <w:trPr>
          <w:trHeight w:val="300"/>
        </w:trPr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643052,5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123138,1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</w:tbl>
    <w:p w:rsidR="00E63A36" w:rsidRPr="00170044" w:rsidRDefault="00E63A36" w:rsidP="00E63A36">
      <w:pPr>
        <w:tabs>
          <w:tab w:val="left" w:pos="3045"/>
        </w:tabs>
        <w:rPr>
          <w:rFonts w:ascii="Arial" w:hAnsi="Arial" w:cs="Arial"/>
          <w:sz w:val="24"/>
          <w:szCs w:val="24"/>
        </w:rPr>
      </w:pPr>
    </w:p>
    <w:p w:rsidR="00E63A36" w:rsidRPr="00170044" w:rsidRDefault="00E63A36" w:rsidP="00E63A36">
      <w:pPr>
        <w:tabs>
          <w:tab w:val="left" w:pos="3045"/>
        </w:tabs>
        <w:rPr>
          <w:rFonts w:ascii="Arial" w:hAnsi="Arial" w:cs="Arial"/>
          <w:sz w:val="24"/>
          <w:szCs w:val="24"/>
        </w:rPr>
      </w:pPr>
    </w:p>
    <w:p w:rsidR="00E63A36" w:rsidRPr="00170044" w:rsidRDefault="00E63A36" w:rsidP="00E63A36">
      <w:pPr>
        <w:tabs>
          <w:tab w:val="left" w:pos="3045"/>
        </w:tabs>
        <w:rPr>
          <w:rFonts w:ascii="Arial" w:hAnsi="Arial" w:cs="Arial"/>
          <w:sz w:val="24"/>
          <w:szCs w:val="24"/>
        </w:rPr>
      </w:pPr>
    </w:p>
    <w:p w:rsidR="00E63A36" w:rsidRPr="00170044" w:rsidRDefault="00E63A36" w:rsidP="00E63A36">
      <w:pPr>
        <w:tabs>
          <w:tab w:val="left" w:pos="3045"/>
        </w:tabs>
        <w:rPr>
          <w:rFonts w:ascii="Arial" w:hAnsi="Arial" w:cs="Arial"/>
          <w:sz w:val="24"/>
          <w:szCs w:val="24"/>
        </w:rPr>
      </w:pPr>
    </w:p>
    <w:p w:rsidR="00E63A36" w:rsidRPr="00170044" w:rsidRDefault="00E63A36" w:rsidP="00E63A36">
      <w:pPr>
        <w:tabs>
          <w:tab w:val="left" w:pos="3045"/>
        </w:tabs>
        <w:rPr>
          <w:rFonts w:ascii="Arial" w:hAnsi="Arial" w:cs="Arial"/>
          <w:sz w:val="24"/>
          <w:szCs w:val="24"/>
        </w:rPr>
      </w:pPr>
    </w:p>
    <w:p w:rsidR="00E63A36" w:rsidRPr="00170044" w:rsidRDefault="00E63A36" w:rsidP="00E63A36">
      <w:pPr>
        <w:tabs>
          <w:tab w:val="left" w:pos="3045"/>
        </w:tabs>
        <w:rPr>
          <w:rFonts w:ascii="Arial" w:hAnsi="Arial" w:cs="Arial"/>
          <w:sz w:val="24"/>
          <w:szCs w:val="24"/>
        </w:rPr>
      </w:pPr>
    </w:p>
    <w:p w:rsidR="00E63A36" w:rsidRPr="00170044" w:rsidRDefault="00E63A36" w:rsidP="00E63A36">
      <w:pPr>
        <w:tabs>
          <w:tab w:val="left" w:pos="3045"/>
        </w:tabs>
        <w:rPr>
          <w:rFonts w:ascii="Arial" w:hAnsi="Arial" w:cs="Arial"/>
          <w:sz w:val="24"/>
          <w:szCs w:val="24"/>
        </w:rPr>
      </w:pPr>
    </w:p>
    <w:p w:rsidR="00E63A36" w:rsidRPr="00170044" w:rsidRDefault="00E63A36" w:rsidP="00E63A36">
      <w:pPr>
        <w:tabs>
          <w:tab w:val="left" w:pos="3045"/>
        </w:tabs>
        <w:rPr>
          <w:rFonts w:ascii="Arial" w:hAnsi="Arial" w:cs="Arial"/>
          <w:sz w:val="24"/>
          <w:szCs w:val="24"/>
        </w:rPr>
      </w:pPr>
    </w:p>
    <w:p w:rsidR="00E63A36" w:rsidRPr="00170044" w:rsidRDefault="00E63A36" w:rsidP="00E63A36">
      <w:pPr>
        <w:tabs>
          <w:tab w:val="left" w:pos="3045"/>
        </w:tabs>
        <w:rPr>
          <w:rFonts w:ascii="Arial" w:hAnsi="Arial" w:cs="Arial"/>
          <w:sz w:val="24"/>
          <w:szCs w:val="24"/>
        </w:rPr>
      </w:pPr>
    </w:p>
    <w:p w:rsidR="00E63A36" w:rsidRPr="00170044" w:rsidRDefault="00E63A36" w:rsidP="00E63A36">
      <w:pPr>
        <w:tabs>
          <w:tab w:val="left" w:pos="3045"/>
        </w:tabs>
        <w:rPr>
          <w:rFonts w:ascii="Arial" w:hAnsi="Arial" w:cs="Arial"/>
          <w:sz w:val="24"/>
          <w:szCs w:val="24"/>
        </w:rPr>
        <w:sectPr w:rsidR="00E63A36" w:rsidRPr="00170044" w:rsidSect="00744A7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2094" w:type="dxa"/>
        <w:tblLook w:val="04A0" w:firstRow="1" w:lastRow="0" w:firstColumn="1" w:lastColumn="0" w:noHBand="0" w:noVBand="1"/>
      </w:tblPr>
      <w:tblGrid>
        <w:gridCol w:w="6751"/>
        <w:gridCol w:w="750"/>
        <w:gridCol w:w="1477"/>
        <w:gridCol w:w="1579"/>
        <w:gridCol w:w="1537"/>
      </w:tblGrid>
      <w:tr w:rsidR="00E63A36" w:rsidRPr="00170044" w:rsidTr="00875C92">
        <w:trPr>
          <w:trHeight w:val="765"/>
        </w:trPr>
        <w:tc>
          <w:tcPr>
            <w:tcW w:w="7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Наименование  расходов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  2026 года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Исполнение за 1 квартал 2026 г.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          исполнения</w:t>
            </w:r>
          </w:p>
        </w:tc>
      </w:tr>
      <w:tr w:rsidR="00E63A36" w:rsidRPr="00170044" w:rsidTr="00875C92">
        <w:trPr>
          <w:trHeight w:val="1080"/>
        </w:trPr>
        <w:tc>
          <w:tcPr>
            <w:tcW w:w="7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71 070,0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11 862,1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16,7%</w:t>
            </w:r>
          </w:p>
        </w:tc>
      </w:tr>
      <w:tr w:rsidR="00E63A36" w:rsidRPr="00170044" w:rsidTr="00875C92">
        <w:trPr>
          <w:trHeight w:val="510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2 981,5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330,7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11,1%</w:t>
            </w:r>
          </w:p>
        </w:tc>
      </w:tr>
      <w:tr w:rsidR="00E63A36" w:rsidRPr="00170044" w:rsidTr="00875C92">
        <w:trPr>
          <w:trHeight w:val="510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19,1%</w:t>
            </w:r>
          </w:p>
        </w:tc>
      </w:tr>
      <w:tr w:rsidR="00E63A36" w:rsidRPr="00170044" w:rsidTr="00875C92">
        <w:trPr>
          <w:trHeight w:val="510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Правительства Р.Ф., высших исполнительных  органов государственной власти субъектов Р.Ф., местных администраций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29 271,8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5 132,6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17,5%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Судебная система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E63A36" w:rsidRPr="00170044" w:rsidTr="00875C92">
        <w:trPr>
          <w:trHeight w:val="510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9 827,8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2 245,7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22,9%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 общегосударственные вопросы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28 405,0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4 066,0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14,3%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4 221,3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667,5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15,8%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304,5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0,5%</w:t>
            </w:r>
          </w:p>
        </w:tc>
      </w:tr>
      <w:tr w:rsidR="00E63A36" w:rsidRPr="00170044" w:rsidTr="00875C92">
        <w:trPr>
          <w:trHeight w:val="510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3 916,8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665,9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17,0%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47 189,9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2 015,3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4,3%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330,5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4 962,4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12,3%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40 296,2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893,7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2,2%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2,5%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1 400,8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507,3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36,2%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38 071,4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7 915,2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20,8%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64,7%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11 412,6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2 292,9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20,1%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5 786,9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20 854,9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5 611,3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26,9%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ОХРАНА  ОКРУЖАЮЩЕЙ СРЕДЫ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505,9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505,9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422 190,0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79 028,8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18,7%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69 823,8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12 064,1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17,3%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292 489,2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57 305,5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19,6%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28 765,7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3 811,3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13,2%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5 024,2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1 053,8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21,0%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26 017,1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4 788,1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18,4%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13 506,6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2 737,5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20,3%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13 406,6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2 725,5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20,3%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Другие вопросы в области культуры, </w:t>
            </w:r>
            <w:proofErr w:type="spellStart"/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кинемотографии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23 422,6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9 238,0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39,4%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277,0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22,2%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12 129,3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7 096,4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58,5%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7 877,7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1 606,4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20,4%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2 165,6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11,9%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59,6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29,8%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29,8%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СРЕДСТВА МАССОВОЙ ИНФОРМАЦИИ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1 271,2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239,8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18,9%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Периодическая печать и издательства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1 271,2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239,8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18,9%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E63A36" w:rsidRPr="00170044" w:rsidTr="00875C92">
        <w:trPr>
          <w:trHeight w:val="510"/>
        </w:trPr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31 403,6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21 403,6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653 052,5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113 763,8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17,4%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ПРОФИЦИТ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9 374,3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63A36" w:rsidRPr="00170044" w:rsidTr="00875C92">
        <w:trPr>
          <w:trHeight w:val="255"/>
        </w:trPr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A36" w:rsidRPr="00170044" w:rsidRDefault="00E63A36" w:rsidP="00E63A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ДЕФИЦИТ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-10 000,0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36" w:rsidRPr="00170044" w:rsidRDefault="00E63A36" w:rsidP="00E63A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E63A36" w:rsidRPr="00170044" w:rsidRDefault="00E63A36" w:rsidP="00E63A36">
      <w:pPr>
        <w:tabs>
          <w:tab w:val="left" w:pos="3045"/>
        </w:tabs>
        <w:rPr>
          <w:rFonts w:ascii="Arial" w:hAnsi="Arial" w:cs="Arial"/>
          <w:sz w:val="24"/>
          <w:szCs w:val="24"/>
        </w:rPr>
      </w:pPr>
    </w:p>
    <w:p w:rsidR="00E63A36" w:rsidRPr="00170044" w:rsidRDefault="00E63A36" w:rsidP="00E63A36">
      <w:pPr>
        <w:rPr>
          <w:rFonts w:ascii="Arial" w:hAnsi="Arial" w:cs="Arial"/>
          <w:sz w:val="24"/>
          <w:szCs w:val="24"/>
        </w:rPr>
        <w:sectPr w:rsidR="00E63A36" w:rsidRPr="00170044" w:rsidSect="00A0015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63A36" w:rsidRPr="00170044" w:rsidRDefault="00E63A36" w:rsidP="00E63A36">
      <w:pPr>
        <w:spacing w:after="0" w:line="240" w:lineRule="auto"/>
        <w:ind w:right="-545" w:firstLine="360"/>
        <w:jc w:val="right"/>
        <w:rPr>
          <w:rFonts w:ascii="Arial" w:eastAsia="Times New Roman" w:hAnsi="Arial" w:cs="Arial"/>
          <w:sz w:val="24"/>
          <w:szCs w:val="24"/>
          <w:lang w:bidi="en-US"/>
        </w:rPr>
      </w:pPr>
      <w:r w:rsidRPr="00170044">
        <w:rPr>
          <w:rFonts w:ascii="Arial" w:eastAsia="Times New Roman" w:hAnsi="Arial" w:cs="Arial"/>
          <w:sz w:val="24"/>
          <w:szCs w:val="24"/>
          <w:lang w:bidi="en-US"/>
        </w:rPr>
        <w:lastRenderedPageBreak/>
        <w:t xml:space="preserve">                                                      </w:t>
      </w:r>
    </w:p>
    <w:p w:rsidR="00E63A36" w:rsidRPr="00170044" w:rsidRDefault="00E63A36" w:rsidP="00E63A36">
      <w:pPr>
        <w:spacing w:after="0" w:line="240" w:lineRule="auto"/>
        <w:ind w:firstLine="360"/>
        <w:jc w:val="center"/>
        <w:rPr>
          <w:rFonts w:ascii="Arial" w:eastAsia="Times New Roman" w:hAnsi="Arial" w:cs="Arial"/>
          <w:b/>
          <w:sz w:val="24"/>
          <w:szCs w:val="24"/>
          <w:lang w:bidi="en-US"/>
        </w:rPr>
      </w:pPr>
      <w:r w:rsidRPr="00170044">
        <w:rPr>
          <w:rFonts w:ascii="Arial" w:eastAsia="Times New Roman" w:hAnsi="Arial" w:cs="Arial"/>
          <w:b/>
          <w:sz w:val="24"/>
          <w:szCs w:val="24"/>
          <w:lang w:bidi="en-US"/>
        </w:rPr>
        <w:t>ОТЧЕТ</w:t>
      </w:r>
    </w:p>
    <w:p w:rsidR="00E63A36" w:rsidRPr="00170044" w:rsidRDefault="00E63A36" w:rsidP="00E63A36">
      <w:pPr>
        <w:spacing w:after="0" w:line="240" w:lineRule="auto"/>
        <w:ind w:firstLine="360"/>
        <w:jc w:val="center"/>
        <w:rPr>
          <w:rFonts w:ascii="Arial" w:eastAsia="Times New Roman" w:hAnsi="Arial" w:cs="Arial"/>
          <w:b/>
          <w:sz w:val="24"/>
          <w:szCs w:val="24"/>
          <w:lang w:bidi="en-US"/>
        </w:rPr>
      </w:pPr>
      <w:r w:rsidRPr="00170044">
        <w:rPr>
          <w:rFonts w:ascii="Arial" w:eastAsia="Times New Roman" w:hAnsi="Arial" w:cs="Arial"/>
          <w:b/>
          <w:sz w:val="24"/>
          <w:szCs w:val="24"/>
          <w:lang w:bidi="en-US"/>
        </w:rPr>
        <w:t xml:space="preserve">о расходовании </w:t>
      </w:r>
      <w:bookmarkStart w:id="1" w:name="P104"/>
      <w:bookmarkEnd w:id="1"/>
      <w:r w:rsidRPr="00170044">
        <w:rPr>
          <w:rFonts w:ascii="Arial" w:eastAsia="Times New Roman" w:hAnsi="Arial" w:cs="Arial"/>
          <w:b/>
          <w:sz w:val="24"/>
          <w:szCs w:val="24"/>
          <w:lang w:bidi="en-US"/>
        </w:rPr>
        <w:t>дорожного   фонда Ольховского муниципального района</w:t>
      </w:r>
    </w:p>
    <w:p w:rsidR="00E63A36" w:rsidRPr="00170044" w:rsidRDefault="00E63A36" w:rsidP="00E63A36">
      <w:pPr>
        <w:spacing w:after="0" w:line="240" w:lineRule="auto"/>
        <w:ind w:firstLine="360"/>
        <w:jc w:val="center"/>
        <w:rPr>
          <w:rFonts w:ascii="Arial" w:eastAsia="Times New Roman" w:hAnsi="Arial" w:cs="Arial"/>
          <w:b/>
          <w:sz w:val="24"/>
          <w:szCs w:val="24"/>
          <w:lang w:bidi="en-US"/>
        </w:rPr>
      </w:pPr>
      <w:r w:rsidRPr="00170044">
        <w:rPr>
          <w:rFonts w:ascii="Arial" w:eastAsia="Times New Roman" w:hAnsi="Arial" w:cs="Arial"/>
          <w:b/>
          <w:sz w:val="24"/>
          <w:szCs w:val="24"/>
          <w:lang w:bidi="en-US"/>
        </w:rPr>
        <w:t>за 1 квартал  2026 года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5"/>
        <w:gridCol w:w="5388"/>
        <w:gridCol w:w="1419"/>
        <w:gridCol w:w="1277"/>
        <w:gridCol w:w="992"/>
      </w:tblGrid>
      <w:tr w:rsidR="00E63A36" w:rsidRPr="00170044" w:rsidTr="00875C92">
        <w:trPr>
          <w:trHeight w:val="131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назначения</w:t>
            </w:r>
          </w:p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2026 год</w:t>
            </w:r>
          </w:p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 тыс. руб./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Исполнение за 1квартал 2026 года</w:t>
            </w:r>
          </w:p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</w:t>
            </w:r>
            <w:proofErr w:type="spellStart"/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тыс.руб</w:t>
            </w:r>
            <w:proofErr w:type="spellEnd"/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%</w:t>
            </w:r>
          </w:p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исполнения</w:t>
            </w:r>
          </w:p>
        </w:tc>
      </w:tr>
      <w:tr w:rsidR="00E63A36" w:rsidRPr="00170044" w:rsidTr="00875C92">
        <w:trPr>
          <w:trHeight w:val="157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E63A36" w:rsidRPr="00170044" w:rsidTr="00875C92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6013" w:type="dxa"/>
            <w:gridSpan w:val="2"/>
            <w:tcBorders>
              <w:left w:val="single" w:sz="4" w:space="0" w:color="auto"/>
            </w:tcBorders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ДОХОДЫ – всего, в том числе:                                                               </w:t>
            </w: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40296,2</w:t>
            </w:r>
          </w:p>
        </w:tc>
        <w:tc>
          <w:tcPr>
            <w:tcW w:w="1277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4596,0</w:t>
            </w:r>
          </w:p>
        </w:tc>
        <w:tc>
          <w:tcPr>
            <w:tcW w:w="992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11,4</w:t>
            </w:r>
          </w:p>
        </w:tc>
      </w:tr>
      <w:tr w:rsidR="00E63A36" w:rsidRPr="00170044" w:rsidTr="00875C92">
        <w:tblPrEx>
          <w:tblLook w:val="0000" w:firstRow="0" w:lastRow="0" w:firstColumn="0" w:lastColumn="0" w:noHBand="0" w:noVBand="0"/>
        </w:tblPrEx>
        <w:trPr>
          <w:trHeight w:val="500"/>
        </w:trPr>
        <w:tc>
          <w:tcPr>
            <w:tcW w:w="625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остаток средств фонда на 1 января очередного финансового года</w:t>
            </w:r>
          </w:p>
        </w:tc>
        <w:tc>
          <w:tcPr>
            <w:tcW w:w="1419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E63A36" w:rsidRPr="00170044" w:rsidRDefault="00E63A36" w:rsidP="00E63A36">
            <w:pPr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bidi="en-US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bidi="en-US"/>
              </w:rPr>
              <w:t>-</w:t>
            </w:r>
          </w:p>
        </w:tc>
      </w:tr>
      <w:tr w:rsidR="00E63A36" w:rsidRPr="00170044" w:rsidTr="00875C92">
        <w:tblPrEx>
          <w:tblLook w:val="0000" w:firstRow="0" w:lastRow="0" w:firstColumn="0" w:lastColumn="0" w:noHBand="0" w:noVBand="0"/>
        </w:tblPrEx>
        <w:trPr>
          <w:trHeight w:val="738"/>
        </w:trPr>
        <w:tc>
          <w:tcPr>
            <w:tcW w:w="625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Ольховского муниципального района в размере прогнозируемых поступлений от:</w:t>
            </w:r>
          </w:p>
        </w:tc>
        <w:tc>
          <w:tcPr>
            <w:tcW w:w="1419" w:type="dxa"/>
          </w:tcPr>
          <w:p w:rsidR="00E63A36" w:rsidRPr="00170044" w:rsidRDefault="00E63A36" w:rsidP="00E63A36">
            <w:pPr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bidi="en-US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bidi="en-US"/>
              </w:rPr>
              <w:t>40296,2</w:t>
            </w:r>
          </w:p>
        </w:tc>
        <w:tc>
          <w:tcPr>
            <w:tcW w:w="1277" w:type="dxa"/>
          </w:tcPr>
          <w:p w:rsidR="00E63A36" w:rsidRPr="00170044" w:rsidRDefault="00E63A36" w:rsidP="00E63A36">
            <w:pPr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bidi="en-US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bidi="en-US"/>
              </w:rPr>
              <w:t>4596,0</w:t>
            </w:r>
          </w:p>
        </w:tc>
        <w:tc>
          <w:tcPr>
            <w:tcW w:w="992" w:type="dxa"/>
          </w:tcPr>
          <w:p w:rsidR="00E63A36" w:rsidRPr="00170044" w:rsidRDefault="00E63A36" w:rsidP="00E63A36">
            <w:pPr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bidi="en-US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bidi="en-US"/>
              </w:rPr>
              <w:t>11,4</w:t>
            </w:r>
          </w:p>
        </w:tc>
      </w:tr>
      <w:tr w:rsidR="00E63A36" w:rsidRPr="00170044" w:rsidTr="00875C92">
        <w:tblPrEx>
          <w:tblLook w:val="0000" w:firstRow="0" w:lastRow="0" w:firstColumn="0" w:lastColumn="0" w:noHBand="0" w:noVBand="0"/>
        </w:tblPrEx>
        <w:trPr>
          <w:trHeight w:val="1546"/>
        </w:trPr>
        <w:tc>
          <w:tcPr>
            <w:tcW w:w="625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а)</w:t>
            </w:r>
          </w:p>
        </w:tc>
        <w:tc>
          <w:tcPr>
            <w:tcW w:w="5388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двигателей, производимые на территории Российской Федерации</w:t>
            </w:r>
          </w:p>
        </w:tc>
        <w:tc>
          <w:tcPr>
            <w:tcW w:w="1419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15103,5</w:t>
            </w:r>
          </w:p>
        </w:tc>
        <w:tc>
          <w:tcPr>
            <w:tcW w:w="1277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4596,0</w:t>
            </w:r>
          </w:p>
        </w:tc>
        <w:tc>
          <w:tcPr>
            <w:tcW w:w="992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30,4</w:t>
            </w:r>
          </w:p>
        </w:tc>
      </w:tr>
      <w:tr w:rsidR="00E63A36" w:rsidRPr="00170044" w:rsidTr="00875C92">
        <w:tblPrEx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5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5388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субсидий из областного бюджета на формирование муниципального дорожного фонда Ольховского муниципального района</w:t>
            </w:r>
          </w:p>
        </w:tc>
        <w:tc>
          <w:tcPr>
            <w:tcW w:w="1419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25192,7</w:t>
            </w:r>
          </w:p>
        </w:tc>
        <w:tc>
          <w:tcPr>
            <w:tcW w:w="1277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E63A36" w:rsidRPr="00170044" w:rsidTr="00875C92">
        <w:tblPrEx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5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5388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Иных поступлений в бюджет района, утвержденных решением Ольховской районной думы и не противоречащих законодательству Российской Федерации</w:t>
            </w:r>
          </w:p>
        </w:tc>
        <w:tc>
          <w:tcPr>
            <w:tcW w:w="1419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E63A36" w:rsidRPr="00170044" w:rsidTr="00875C92">
        <w:tblPrEx>
          <w:tblLook w:val="0000" w:firstRow="0" w:lastRow="0" w:firstColumn="0" w:lastColumn="0" w:noHBand="0" w:noVBand="0"/>
        </w:tblPrEx>
        <w:tc>
          <w:tcPr>
            <w:tcW w:w="6013" w:type="dxa"/>
            <w:gridSpan w:val="2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– всего,  в том числе:                                                                                  </w:t>
            </w:r>
          </w:p>
        </w:tc>
        <w:tc>
          <w:tcPr>
            <w:tcW w:w="1419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40296,2</w:t>
            </w:r>
          </w:p>
        </w:tc>
        <w:tc>
          <w:tcPr>
            <w:tcW w:w="1277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893,7</w:t>
            </w:r>
          </w:p>
        </w:tc>
        <w:tc>
          <w:tcPr>
            <w:tcW w:w="992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2,2</w:t>
            </w:r>
          </w:p>
        </w:tc>
      </w:tr>
      <w:tr w:rsidR="00E63A36" w:rsidRPr="00170044" w:rsidTr="00875C92">
        <w:tblPrEx>
          <w:tblLook w:val="0000" w:firstRow="0" w:lastRow="0" w:firstColumn="0" w:lastColumn="0" w:noHBand="0" w:noVBand="0"/>
        </w:tblPrEx>
        <w:trPr>
          <w:trHeight w:val="410"/>
        </w:trPr>
        <w:tc>
          <w:tcPr>
            <w:tcW w:w="625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</w:tcPr>
          <w:p w:rsidR="00E63A36" w:rsidRPr="00170044" w:rsidRDefault="00E63A36" w:rsidP="00E63A36">
            <w:pPr>
              <w:spacing w:after="0" w:line="240" w:lineRule="auto"/>
              <w:ind w:firstLine="360"/>
              <w:rPr>
                <w:rFonts w:ascii="Arial" w:eastAsia="Times New Roman" w:hAnsi="Arial" w:cs="Arial"/>
                <w:sz w:val="24"/>
                <w:szCs w:val="24"/>
                <w:lang w:bidi="en-US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bidi="en-US"/>
              </w:rPr>
              <w:t>разработка и утверждение проекта организации дорожного движения</w:t>
            </w:r>
          </w:p>
        </w:tc>
        <w:tc>
          <w:tcPr>
            <w:tcW w:w="1419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7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E63A36" w:rsidRPr="00170044" w:rsidTr="00875C92">
        <w:tblPrEx>
          <w:tblLook w:val="0000" w:firstRow="0" w:lastRow="0" w:firstColumn="0" w:lastColumn="0" w:noHBand="0" w:noVBand="0"/>
        </w:tblPrEx>
        <w:tc>
          <w:tcPr>
            <w:tcW w:w="625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</w:tcPr>
          <w:p w:rsidR="00E63A36" w:rsidRPr="00170044" w:rsidRDefault="00E63A36" w:rsidP="00E63A36">
            <w:pPr>
              <w:spacing w:after="0" w:line="240" w:lineRule="auto"/>
              <w:ind w:firstLine="360"/>
              <w:rPr>
                <w:rFonts w:ascii="Arial" w:eastAsia="Times New Roman" w:hAnsi="Arial" w:cs="Arial"/>
                <w:sz w:val="24"/>
                <w:szCs w:val="24"/>
                <w:lang w:bidi="en-US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bidi="en-US"/>
              </w:rPr>
              <w:t>строительство, модернизация, ремонт и содержание автомобильных дорог общего пользования Ольховского муниципального района</w:t>
            </w:r>
          </w:p>
        </w:tc>
        <w:tc>
          <w:tcPr>
            <w:tcW w:w="1419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27949,9</w:t>
            </w:r>
          </w:p>
        </w:tc>
        <w:tc>
          <w:tcPr>
            <w:tcW w:w="1277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E63A36" w:rsidRPr="00170044" w:rsidTr="00875C92">
        <w:tblPrEx>
          <w:tblLook w:val="0000" w:firstRow="0" w:lastRow="0" w:firstColumn="0" w:lastColumn="0" w:noHBand="0" w:noVBand="0"/>
        </w:tblPrEx>
        <w:tc>
          <w:tcPr>
            <w:tcW w:w="625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</w:tcPr>
          <w:p w:rsidR="00E63A36" w:rsidRPr="00170044" w:rsidRDefault="00E63A36" w:rsidP="00E63A36">
            <w:pPr>
              <w:spacing w:after="0" w:line="240" w:lineRule="auto"/>
              <w:ind w:firstLine="360"/>
              <w:rPr>
                <w:rFonts w:ascii="Arial" w:eastAsia="Times New Roman" w:hAnsi="Arial" w:cs="Arial"/>
                <w:sz w:val="24"/>
                <w:szCs w:val="24"/>
                <w:lang w:bidi="en-US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bidi="en-US"/>
              </w:rPr>
              <w:t>приобретение  и содержание специальной дорожной техники с навесным и прицепным оборудованием</w:t>
            </w:r>
          </w:p>
        </w:tc>
        <w:tc>
          <w:tcPr>
            <w:tcW w:w="1419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3435,8</w:t>
            </w:r>
          </w:p>
        </w:tc>
        <w:tc>
          <w:tcPr>
            <w:tcW w:w="1277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893,7</w:t>
            </w:r>
          </w:p>
        </w:tc>
        <w:tc>
          <w:tcPr>
            <w:tcW w:w="992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26,0</w:t>
            </w:r>
          </w:p>
        </w:tc>
      </w:tr>
      <w:tr w:rsidR="00E63A36" w:rsidRPr="00170044" w:rsidTr="00875C92">
        <w:tblPrEx>
          <w:tblLook w:val="0000" w:firstRow="0" w:lastRow="0" w:firstColumn="0" w:lastColumn="0" w:noHBand="0" w:noVBand="0"/>
        </w:tblPrEx>
        <w:tc>
          <w:tcPr>
            <w:tcW w:w="625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освещения улично-дорожной сети населенных пунктов</w:t>
            </w:r>
          </w:p>
        </w:tc>
        <w:tc>
          <w:tcPr>
            <w:tcW w:w="1419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8760,5</w:t>
            </w:r>
          </w:p>
        </w:tc>
        <w:tc>
          <w:tcPr>
            <w:tcW w:w="1277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E63A36" w:rsidRPr="00170044" w:rsidTr="00875C92">
        <w:tblPrEx>
          <w:tblLook w:val="0000" w:firstRow="0" w:lastRow="0" w:firstColumn="0" w:lastColumn="0" w:noHBand="0" w:noVBand="0"/>
        </w:tblPrEx>
        <w:tc>
          <w:tcPr>
            <w:tcW w:w="625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иных межбюджетных трансфертов бюджетам сельских поселений для осуществления и реализации </w:t>
            </w: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мероприятий в области дорожной деятельности</w:t>
            </w:r>
          </w:p>
        </w:tc>
        <w:tc>
          <w:tcPr>
            <w:tcW w:w="1419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277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</w:tcPr>
          <w:p w:rsidR="00E63A36" w:rsidRPr="00170044" w:rsidRDefault="00E63A36" w:rsidP="00E63A36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E63A36" w:rsidRPr="00170044" w:rsidRDefault="00E63A36" w:rsidP="00E63A36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И.О. начальника отдела                 </w:t>
      </w:r>
    </w:p>
    <w:p w:rsidR="00E63A36" w:rsidRPr="00170044" w:rsidRDefault="00E63A36" w:rsidP="00E63A36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t xml:space="preserve">финансового обеспечения                                                                   Е.Ю. </w:t>
      </w:r>
      <w:proofErr w:type="spellStart"/>
      <w:r w:rsidRPr="00170044">
        <w:rPr>
          <w:rFonts w:ascii="Arial" w:eastAsia="Times New Roman" w:hAnsi="Arial" w:cs="Arial"/>
          <w:sz w:val="24"/>
          <w:szCs w:val="24"/>
          <w:lang w:eastAsia="ru-RU"/>
        </w:rPr>
        <w:t>Пересыпкина</w:t>
      </w:r>
      <w:proofErr w:type="spellEnd"/>
    </w:p>
    <w:p w:rsidR="00E63A36" w:rsidRPr="00170044" w:rsidRDefault="00E63A36" w:rsidP="00E63A3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3A36" w:rsidRPr="00170044" w:rsidRDefault="00E63A36" w:rsidP="00E63A3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3A36" w:rsidRPr="00170044" w:rsidRDefault="00E63A36" w:rsidP="00E63A3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3A36" w:rsidRPr="00170044" w:rsidRDefault="00E63A36" w:rsidP="00E63A3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3A36" w:rsidRPr="00170044" w:rsidRDefault="00E63A36" w:rsidP="00E63A3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t>ОТЧЕТ</w:t>
      </w:r>
    </w:p>
    <w:p w:rsidR="00E63A36" w:rsidRPr="00170044" w:rsidRDefault="00E63A36" w:rsidP="00E63A3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t>о расходовании средств резервного фонда Главы Ольховского</w:t>
      </w:r>
    </w:p>
    <w:p w:rsidR="00E63A36" w:rsidRPr="00170044" w:rsidRDefault="00E63A36" w:rsidP="00E63A3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за 1 квартал 2026 года</w:t>
      </w:r>
    </w:p>
    <w:p w:rsidR="00E63A36" w:rsidRPr="00170044" w:rsidRDefault="00E63A36" w:rsidP="00E63A3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3A36" w:rsidRPr="00170044" w:rsidRDefault="00E63A36" w:rsidP="00E63A3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3A36" w:rsidRPr="00170044" w:rsidRDefault="00E63A36" w:rsidP="00E63A3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3A36" w:rsidRPr="00170044" w:rsidRDefault="00E63A36" w:rsidP="00E63A3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(</w:t>
      </w:r>
      <w:proofErr w:type="spellStart"/>
      <w:r w:rsidRPr="00170044">
        <w:rPr>
          <w:rFonts w:ascii="Arial" w:eastAsia="Times New Roman" w:hAnsi="Arial" w:cs="Arial"/>
          <w:sz w:val="24"/>
          <w:szCs w:val="24"/>
          <w:lang w:eastAsia="ru-RU"/>
        </w:rPr>
        <w:t>тыс.руб</w:t>
      </w:r>
      <w:proofErr w:type="spellEnd"/>
      <w:r w:rsidRPr="00170044">
        <w:rPr>
          <w:rFonts w:ascii="Arial" w:eastAsia="Times New Roman" w:hAnsi="Arial" w:cs="Arial"/>
          <w:sz w:val="24"/>
          <w:szCs w:val="24"/>
          <w:lang w:eastAsia="ru-RU"/>
        </w:rPr>
        <w:t>.)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8"/>
        <w:gridCol w:w="2505"/>
        <w:gridCol w:w="1477"/>
        <w:gridCol w:w="1867"/>
        <w:gridCol w:w="1635"/>
      </w:tblGrid>
      <w:tr w:rsidR="00E63A36" w:rsidRPr="00170044" w:rsidTr="00875C92">
        <w:trPr>
          <w:trHeight w:val="560"/>
        </w:trPr>
        <w:tc>
          <w:tcPr>
            <w:tcW w:w="709" w:type="dxa"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0" w:type="dxa"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557" w:type="dxa"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КБК</w:t>
            </w: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раздел,</w:t>
            </w: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подраздел</w:t>
            </w:r>
          </w:p>
        </w:tc>
        <w:tc>
          <w:tcPr>
            <w:tcW w:w="2268" w:type="dxa"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назначения 2026 года</w:t>
            </w: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Исполнение</w:t>
            </w: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 1 квартал 2026 года</w:t>
            </w:r>
          </w:p>
        </w:tc>
      </w:tr>
      <w:tr w:rsidR="00E63A36" w:rsidRPr="00170044" w:rsidTr="00875C92">
        <w:trPr>
          <w:trHeight w:val="458"/>
        </w:trPr>
        <w:tc>
          <w:tcPr>
            <w:tcW w:w="709" w:type="dxa"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7" w:type="dxa"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3" w:type="dxa"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E63A36" w:rsidRPr="00170044" w:rsidTr="00875C92">
        <w:trPr>
          <w:trHeight w:val="2442"/>
        </w:trPr>
        <w:tc>
          <w:tcPr>
            <w:tcW w:w="709" w:type="dxa"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Резервный фонд бюджета  - всего</w:t>
            </w:r>
          </w:p>
        </w:tc>
        <w:tc>
          <w:tcPr>
            <w:tcW w:w="1557" w:type="dxa"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0111</w:t>
            </w: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</w:tcPr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70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3A36" w:rsidRPr="00170044" w:rsidRDefault="00E63A36" w:rsidP="00E63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E63A36" w:rsidRPr="00170044" w:rsidRDefault="00E63A36" w:rsidP="00E63A3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3A36" w:rsidRPr="00170044" w:rsidRDefault="00E63A36" w:rsidP="00E63A3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3A36" w:rsidRPr="00170044" w:rsidRDefault="00E63A36" w:rsidP="00E63A3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3A36" w:rsidRPr="00170044" w:rsidRDefault="00E63A36" w:rsidP="00E63A36">
      <w:pPr>
        <w:spacing w:after="0" w:line="240" w:lineRule="auto"/>
        <w:ind w:left="567"/>
        <w:rPr>
          <w:rFonts w:ascii="Arial" w:eastAsia="Times New Roman" w:hAnsi="Arial" w:cs="Arial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t xml:space="preserve">И.О. начальника отдела </w:t>
      </w:r>
    </w:p>
    <w:p w:rsidR="00E63A36" w:rsidRPr="00170044" w:rsidRDefault="00E63A36" w:rsidP="00E63A36">
      <w:pPr>
        <w:spacing w:after="0" w:line="240" w:lineRule="auto"/>
        <w:ind w:left="567"/>
        <w:rPr>
          <w:rFonts w:ascii="Arial" w:eastAsia="Times New Roman" w:hAnsi="Arial" w:cs="Arial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t xml:space="preserve">финансового обеспечения                                            Е.Ю. </w:t>
      </w:r>
      <w:proofErr w:type="spellStart"/>
      <w:r w:rsidRPr="00170044">
        <w:rPr>
          <w:rFonts w:ascii="Arial" w:eastAsia="Times New Roman" w:hAnsi="Arial" w:cs="Arial"/>
          <w:sz w:val="24"/>
          <w:szCs w:val="24"/>
          <w:lang w:eastAsia="ru-RU"/>
        </w:rPr>
        <w:t>Пересыпкина</w:t>
      </w:r>
      <w:proofErr w:type="spellEnd"/>
    </w:p>
    <w:p w:rsidR="00E63A36" w:rsidRPr="00170044" w:rsidRDefault="00E63A36" w:rsidP="00E63A36">
      <w:pPr>
        <w:spacing w:after="0" w:line="240" w:lineRule="auto"/>
        <w:ind w:left="567"/>
        <w:rPr>
          <w:rFonts w:ascii="Arial" w:eastAsia="Times New Roman" w:hAnsi="Arial" w:cs="Arial"/>
          <w:sz w:val="24"/>
          <w:szCs w:val="24"/>
          <w:lang w:eastAsia="ru-RU"/>
        </w:rPr>
      </w:pPr>
      <w:r w:rsidRPr="0017004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E63A36" w:rsidRPr="00170044" w:rsidRDefault="00E63A36" w:rsidP="00E63A3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3A36" w:rsidRPr="00170044" w:rsidRDefault="00E63A36" w:rsidP="00E63A3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3A36" w:rsidRPr="00170044" w:rsidRDefault="00E63A36" w:rsidP="00E63A3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3A36" w:rsidRPr="00170044" w:rsidRDefault="00E63A36" w:rsidP="00E63A3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3A36" w:rsidRPr="00170044" w:rsidRDefault="00E63A36" w:rsidP="00E63A36">
      <w:pPr>
        <w:spacing w:after="0" w:line="240" w:lineRule="auto"/>
        <w:rPr>
          <w:rFonts w:ascii="Arial" w:hAnsi="Arial" w:cs="Arial"/>
          <w:sz w:val="24"/>
          <w:szCs w:val="24"/>
        </w:rPr>
      </w:pPr>
    </w:p>
    <w:bookmarkEnd w:id="0"/>
    <w:p w:rsidR="003A70A8" w:rsidRPr="00170044" w:rsidRDefault="00170044" w:rsidP="00C6099A">
      <w:pPr>
        <w:rPr>
          <w:rFonts w:ascii="Arial" w:hAnsi="Arial" w:cs="Arial"/>
          <w:sz w:val="24"/>
          <w:szCs w:val="24"/>
        </w:rPr>
      </w:pPr>
    </w:p>
    <w:sectPr w:rsidR="003A70A8" w:rsidRPr="00170044" w:rsidSect="00D955A9">
      <w:pgSz w:w="11906" w:h="16838"/>
      <w:pgMar w:top="284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170044"/>
    <w:rsid w:val="006B2319"/>
    <w:rsid w:val="00703BCE"/>
    <w:rsid w:val="00901850"/>
    <w:rsid w:val="009427B1"/>
    <w:rsid w:val="00B16E5E"/>
    <w:rsid w:val="00C6099A"/>
    <w:rsid w:val="00E6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080"/>
  </w:style>
  <w:style w:type="paragraph" w:styleId="1">
    <w:name w:val="heading 1"/>
    <w:basedOn w:val="a"/>
    <w:next w:val="a"/>
    <w:link w:val="10"/>
    <w:uiPriority w:val="99"/>
    <w:qFormat/>
    <w:rsid w:val="00E63A3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3A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63A36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3A3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11">
    <w:name w:val="Сетка таблицы1"/>
    <w:basedOn w:val="a1"/>
    <w:next w:val="a3"/>
    <w:uiPriority w:val="39"/>
    <w:rsid w:val="00E63A3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63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3A36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3A36"/>
    <w:rPr>
      <w:rFonts w:ascii="Arial" w:hAnsi="Arial" w:cs="Arial"/>
      <w:sz w:val="18"/>
      <w:szCs w:val="18"/>
    </w:rPr>
  </w:style>
  <w:style w:type="table" w:customStyle="1" w:styleId="21">
    <w:name w:val="Сетка таблицы2"/>
    <w:basedOn w:val="a1"/>
    <w:next w:val="a3"/>
    <w:uiPriority w:val="39"/>
    <w:rsid w:val="00E63A3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E63A3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E63A3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rsid w:val="00E63A3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39"/>
    <w:rsid w:val="00E63A3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39"/>
    <w:rsid w:val="00E63A3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39"/>
    <w:rsid w:val="00E63A3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6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3A36"/>
  </w:style>
  <w:style w:type="paragraph" w:styleId="a8">
    <w:name w:val="footer"/>
    <w:basedOn w:val="a"/>
    <w:link w:val="a9"/>
    <w:uiPriority w:val="99"/>
    <w:unhideWhenUsed/>
    <w:rsid w:val="00E6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3A36"/>
  </w:style>
  <w:style w:type="paragraph" w:styleId="aa">
    <w:name w:val="List Paragraph"/>
    <w:basedOn w:val="a"/>
    <w:uiPriority w:val="34"/>
    <w:qFormat/>
    <w:rsid w:val="00E63A36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E63A36"/>
  </w:style>
  <w:style w:type="character" w:customStyle="1" w:styleId="ab">
    <w:name w:val="Цветовое выделение"/>
    <w:uiPriority w:val="99"/>
    <w:rsid w:val="00E63A36"/>
    <w:rPr>
      <w:b/>
      <w:bCs/>
      <w:color w:val="26282F"/>
    </w:rPr>
  </w:style>
  <w:style w:type="character" w:customStyle="1" w:styleId="ac">
    <w:name w:val="Гипертекстовая ссылка"/>
    <w:basedOn w:val="ab"/>
    <w:uiPriority w:val="99"/>
    <w:rsid w:val="00E63A36"/>
    <w:rPr>
      <w:b/>
      <w:bCs/>
      <w:color w:val="106BBE"/>
    </w:rPr>
  </w:style>
  <w:style w:type="paragraph" w:customStyle="1" w:styleId="ad">
    <w:name w:val="Текст (справка)"/>
    <w:basedOn w:val="a"/>
    <w:next w:val="a"/>
    <w:uiPriority w:val="99"/>
    <w:rsid w:val="00E63A36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e">
    <w:name w:val="Комментарий"/>
    <w:basedOn w:val="ad"/>
    <w:next w:val="a"/>
    <w:uiPriority w:val="99"/>
    <w:rsid w:val="00E63A36"/>
    <w:pPr>
      <w:spacing w:before="75"/>
      <w:ind w:right="0"/>
      <w:jc w:val="both"/>
    </w:pPr>
    <w:rPr>
      <w:color w:val="353842"/>
    </w:rPr>
  </w:style>
  <w:style w:type="paragraph" w:customStyle="1" w:styleId="af">
    <w:name w:val="Информация о версии"/>
    <w:basedOn w:val="ae"/>
    <w:next w:val="a"/>
    <w:uiPriority w:val="99"/>
    <w:rsid w:val="00E63A36"/>
    <w:rPr>
      <w:i/>
      <w:iCs/>
    </w:rPr>
  </w:style>
  <w:style w:type="paragraph" w:customStyle="1" w:styleId="af0">
    <w:name w:val="Текст информации об изменениях"/>
    <w:basedOn w:val="a"/>
    <w:next w:val="a"/>
    <w:uiPriority w:val="99"/>
    <w:rsid w:val="00E63A3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color w:val="353842"/>
      <w:sz w:val="20"/>
      <w:szCs w:val="20"/>
      <w:lang w:eastAsia="ru-RU"/>
    </w:rPr>
  </w:style>
  <w:style w:type="paragraph" w:customStyle="1" w:styleId="af1">
    <w:name w:val="Информация об изменениях"/>
    <w:basedOn w:val="af0"/>
    <w:next w:val="a"/>
    <w:uiPriority w:val="99"/>
    <w:rsid w:val="00E63A36"/>
    <w:pPr>
      <w:spacing w:before="180"/>
      <w:ind w:left="360" w:right="360" w:firstLine="0"/>
    </w:pPr>
  </w:style>
  <w:style w:type="paragraph" w:customStyle="1" w:styleId="af2">
    <w:name w:val="Нормальный (таблица)"/>
    <w:basedOn w:val="a"/>
    <w:next w:val="a"/>
    <w:uiPriority w:val="99"/>
    <w:rsid w:val="00E63A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3">
    <w:name w:val="Подзаголовок для информации об изменениях"/>
    <w:basedOn w:val="af0"/>
    <w:next w:val="a"/>
    <w:uiPriority w:val="99"/>
    <w:rsid w:val="00E63A36"/>
    <w:rPr>
      <w:b/>
      <w:bCs/>
    </w:rPr>
  </w:style>
  <w:style w:type="paragraph" w:customStyle="1" w:styleId="af4">
    <w:name w:val="Прижатый влево"/>
    <w:basedOn w:val="a"/>
    <w:next w:val="a"/>
    <w:uiPriority w:val="99"/>
    <w:rsid w:val="00E63A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5">
    <w:name w:val="Цветовое выделение для Текст"/>
    <w:uiPriority w:val="99"/>
    <w:rsid w:val="00E63A36"/>
    <w:rPr>
      <w:rFonts w:ascii="Times New Roman CYR" w:hAnsi="Times New Roman CYR" w:cs="Times New Roman CYR"/>
    </w:rPr>
  </w:style>
  <w:style w:type="paragraph" w:customStyle="1" w:styleId="ConsPlusNormal">
    <w:name w:val="ConsPlusNormal"/>
    <w:link w:val="ConsPlusNormal0"/>
    <w:qFormat/>
    <w:rsid w:val="00E63A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E63A36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haracterStyle1">
    <w:name w:val="Character Style 1"/>
    <w:rsid w:val="00E63A36"/>
    <w:rPr>
      <w:sz w:val="32"/>
    </w:rPr>
  </w:style>
  <w:style w:type="character" w:styleId="af6">
    <w:name w:val="Hyperlink"/>
    <w:basedOn w:val="a0"/>
    <w:uiPriority w:val="99"/>
    <w:rsid w:val="00E63A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DC325938FB1BC8753B2C5CC35DF0D93E579B571D7181BE102272FBE0E6BDCBD513A2CB377AK8N5M" TargetMode="External"/><Relationship Id="rId5" Type="http://schemas.openxmlformats.org/officeDocument/2006/relationships/hyperlink" Target="consultantplus://offline/ref=DEDC325938FB1BC8753B2C5CC35DF0D93E579B571D7181BE102272FBE0E6BDCBD513A2CF32738310K4NFM" TargetMode="External"/><Relationship Id="rId4" Type="http://schemas.openxmlformats.org/officeDocument/2006/relationships/hyperlink" Target="consultantplus://offline/ref=DEDC325938FB1BC8753B2C5CC35DF0D93E579B571D7181BE102272FBE0E6BDCBD513A2CD3273K8N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3334</Words>
  <Characters>19006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4</cp:revision>
  <dcterms:created xsi:type="dcterms:W3CDTF">2026-05-04T08:33:00Z</dcterms:created>
  <dcterms:modified xsi:type="dcterms:W3CDTF">2026-05-07T06:12:00Z</dcterms:modified>
</cp:coreProperties>
</file>